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70236" w14:textId="3C53F6C9" w:rsidR="00414B51" w:rsidRDefault="00416306" w:rsidP="00A64E11">
      <w:pPr>
        <w:spacing w:after="0"/>
        <w:jc w:val="center"/>
        <w:rPr>
          <w:b/>
          <w:bCs/>
        </w:rPr>
      </w:pPr>
      <w:r w:rsidRPr="002C3030">
        <w:rPr>
          <w:b/>
          <w:bCs/>
        </w:rPr>
        <w:t>Template letter for writing to your MP – Yemen</w:t>
      </w:r>
    </w:p>
    <w:p w14:paraId="7C2F404D" w14:textId="77777777" w:rsidR="00A64E11" w:rsidRPr="002C3030" w:rsidRDefault="00A64E11" w:rsidP="00A64E11">
      <w:pPr>
        <w:spacing w:after="0"/>
        <w:jc w:val="center"/>
        <w:rPr>
          <w:b/>
          <w:bCs/>
        </w:rPr>
      </w:pPr>
    </w:p>
    <w:p w14:paraId="78C31B85" w14:textId="3BC2CE85" w:rsidR="00416306" w:rsidRDefault="00416306" w:rsidP="00A64E11">
      <w:pPr>
        <w:spacing w:after="0"/>
      </w:pPr>
      <w:r>
        <w:t>[Add your address here]</w:t>
      </w:r>
    </w:p>
    <w:p w14:paraId="3B79AA98" w14:textId="77777777" w:rsidR="00A64E11" w:rsidRDefault="00A64E11" w:rsidP="00A64E11">
      <w:pPr>
        <w:spacing w:after="0"/>
      </w:pPr>
    </w:p>
    <w:p w14:paraId="5E7D18B7" w14:textId="459260BC" w:rsidR="00416306" w:rsidRDefault="00416306" w:rsidP="00A64E11">
      <w:pPr>
        <w:spacing w:after="0"/>
      </w:pPr>
      <w:r>
        <w:t>[Add date here]</w:t>
      </w:r>
    </w:p>
    <w:p w14:paraId="1B95EC22" w14:textId="77777777" w:rsidR="00A64E11" w:rsidRDefault="00A64E11" w:rsidP="00A64E11">
      <w:pPr>
        <w:spacing w:after="0"/>
      </w:pPr>
    </w:p>
    <w:p w14:paraId="2C644168" w14:textId="1D2DEF2D" w:rsidR="00416306" w:rsidRDefault="00416306" w:rsidP="00A64E11">
      <w:pPr>
        <w:spacing w:after="0"/>
      </w:pPr>
    </w:p>
    <w:p w14:paraId="5195E5B0" w14:textId="6190940A" w:rsidR="00417347" w:rsidRDefault="00416306" w:rsidP="00A64E11">
      <w:pPr>
        <w:spacing w:after="0"/>
      </w:pPr>
      <w:r>
        <w:t xml:space="preserve">Dear [MP Name], </w:t>
      </w:r>
    </w:p>
    <w:p w14:paraId="028C2C9D" w14:textId="77777777" w:rsidR="00A64E11" w:rsidRDefault="00A64E11" w:rsidP="00A64E11">
      <w:pPr>
        <w:spacing w:after="0"/>
      </w:pPr>
    </w:p>
    <w:p w14:paraId="112FCAFB" w14:textId="56982281" w:rsidR="00416306" w:rsidRDefault="00B54B7D" w:rsidP="00A64E11">
      <w:pPr>
        <w:spacing w:after="0"/>
        <w:jc w:val="both"/>
      </w:pPr>
      <w:r>
        <w:t>I’m writing to express my ongoing concern about the UK’s wider role in the Yemen conflict and the humanitarian toll i</w:t>
      </w:r>
      <w:r w:rsidR="009A639C">
        <w:t>t is</w:t>
      </w:r>
      <w:r>
        <w:t xml:space="preserve"> taking on the Yemeni people.</w:t>
      </w:r>
    </w:p>
    <w:p w14:paraId="257093CC" w14:textId="77777777" w:rsidR="00A64E11" w:rsidRDefault="00A64E11" w:rsidP="00A64E11">
      <w:pPr>
        <w:spacing w:after="0"/>
        <w:jc w:val="both"/>
      </w:pPr>
    </w:p>
    <w:p w14:paraId="424D9B85" w14:textId="5C03B843" w:rsidR="00B54B7D" w:rsidRDefault="00E55315" w:rsidP="00A64E11">
      <w:pPr>
        <w:spacing w:after="0"/>
        <w:jc w:val="both"/>
      </w:pPr>
      <w:r>
        <w:t>In 2015</w:t>
      </w:r>
      <w:r w:rsidR="00757DE2">
        <w:t xml:space="preserve">, Saudi Arabia </w:t>
      </w:r>
      <w:r w:rsidR="00AF17E1">
        <w:t xml:space="preserve">led </w:t>
      </w:r>
      <w:r w:rsidR="00757DE2">
        <w:t xml:space="preserve">a military intervention in Yemen. </w:t>
      </w:r>
      <w:r w:rsidR="00AF17E1">
        <w:t>Over four years later t</w:t>
      </w:r>
      <w:r w:rsidR="00757DE2">
        <w:t xml:space="preserve">he fallout from the </w:t>
      </w:r>
      <w:r w:rsidR="00AF17E1">
        <w:t xml:space="preserve">ongoing </w:t>
      </w:r>
      <w:r w:rsidR="00757DE2">
        <w:t>conflict is harrowing</w:t>
      </w:r>
      <w:r w:rsidR="00B379D6">
        <w:t xml:space="preserve">. </w:t>
      </w:r>
      <w:r w:rsidR="00B54B7D">
        <w:t xml:space="preserve">Yemeni civilians </w:t>
      </w:r>
      <w:r w:rsidR="00B379D6">
        <w:t>continue to</w:t>
      </w:r>
      <w:r w:rsidR="00B54B7D">
        <w:t xml:space="preserve"> bear the brunt of </w:t>
      </w:r>
      <w:r w:rsidR="00AF17E1">
        <w:t xml:space="preserve">what the UN calls the </w:t>
      </w:r>
      <w:r w:rsidR="00B379D6">
        <w:t xml:space="preserve">“world’s worst humanitarian crisis” </w:t>
      </w:r>
      <w:r w:rsidR="009A639C">
        <w:t>with a staggering</w:t>
      </w:r>
      <w:r w:rsidR="00B54B7D">
        <w:t xml:space="preserve"> 24.1 million Yemenis in need of humanitarian assistance, 1.9 million more than last year. The subsequent economic collapse has placed enormous pressure on basic services and the humanitarian response, with 10 million Yemenis on the brink of famine and 17.8 million lacking adequate access to clean water, sanitation and hygiene.</w:t>
      </w:r>
    </w:p>
    <w:p w14:paraId="16907652" w14:textId="77777777" w:rsidR="00A64E11" w:rsidRDefault="00A64E11" w:rsidP="00A64E11">
      <w:pPr>
        <w:spacing w:after="0"/>
        <w:jc w:val="both"/>
      </w:pPr>
    </w:p>
    <w:p w14:paraId="409C7053" w14:textId="3F17E18F" w:rsidR="00E01892" w:rsidRDefault="00E01892" w:rsidP="00A64E11">
      <w:pPr>
        <w:spacing w:after="0"/>
        <w:jc w:val="both"/>
      </w:pPr>
      <w:r>
        <w:t xml:space="preserve">UN reports show that the majority of civilian casualties sustained directly from the conflict are due to airstrikes being carried out by the Saudi-led coalition. </w:t>
      </w:r>
      <w:r w:rsidR="002C3030">
        <w:t xml:space="preserve">Since the conflict began, the UK has licensed over £4.6 billion worth of arms to Saudi Arabia </w:t>
      </w:r>
      <w:r w:rsidR="00417347">
        <w:t xml:space="preserve">despite there being a clear </w:t>
      </w:r>
      <w:r w:rsidR="002C3030">
        <w:t>risk that these will be used to commit serious violations of international humanitarian law.</w:t>
      </w:r>
    </w:p>
    <w:p w14:paraId="12350684" w14:textId="77777777" w:rsidR="00A64E11" w:rsidRDefault="00A64E11" w:rsidP="00A64E11">
      <w:pPr>
        <w:spacing w:after="0"/>
        <w:jc w:val="both"/>
      </w:pPr>
    </w:p>
    <w:p w14:paraId="6EC8DB65" w14:textId="1E2E0051" w:rsidR="00E55315" w:rsidRDefault="00A80801" w:rsidP="00A64E11">
      <w:pPr>
        <w:spacing w:after="0"/>
        <w:jc w:val="both"/>
      </w:pPr>
      <w:r>
        <w:t xml:space="preserve">The UK Court of Appeal’s landmark ruling </w:t>
      </w:r>
      <w:r w:rsidR="00576512">
        <w:t xml:space="preserve">on 20 June </w:t>
      </w:r>
      <w:r>
        <w:t xml:space="preserve">found that </w:t>
      </w:r>
      <w:r w:rsidR="00576512">
        <w:t>UK arms exports to Saudi Arabia for use in Yemen are unlawful</w:t>
      </w:r>
      <w:r w:rsidR="00E55315">
        <w:t>.</w:t>
      </w:r>
    </w:p>
    <w:p w14:paraId="4838D995" w14:textId="77777777" w:rsidR="00E55315" w:rsidRDefault="00E55315" w:rsidP="00A64E11">
      <w:pPr>
        <w:spacing w:after="0"/>
        <w:jc w:val="both"/>
      </w:pPr>
    </w:p>
    <w:p w14:paraId="290692AF" w14:textId="65CEE13D" w:rsidR="00576512" w:rsidRDefault="00E55315" w:rsidP="00A64E11">
      <w:pPr>
        <w:spacing w:after="0"/>
        <w:jc w:val="both"/>
      </w:pPr>
      <w:r>
        <w:t>Despite the ruling and despite the crippling effect the conflict is having on Yemen, the Government is still refusing to cancel all exports to the Saudi-led coalition.</w:t>
      </w:r>
    </w:p>
    <w:p w14:paraId="3307F4F6" w14:textId="77777777" w:rsidR="00A64E11" w:rsidRDefault="00A64E11" w:rsidP="00A64E11">
      <w:pPr>
        <w:spacing w:after="0"/>
        <w:jc w:val="both"/>
      </w:pPr>
    </w:p>
    <w:p w14:paraId="18932199" w14:textId="3A2CF660" w:rsidR="00A26597" w:rsidRDefault="00544541" w:rsidP="00A64E11">
      <w:pPr>
        <w:spacing w:after="0"/>
        <w:jc w:val="both"/>
      </w:pPr>
      <w:r>
        <w:t>As my MP, I am asking you to</w:t>
      </w:r>
      <w:r w:rsidR="00E55524">
        <w:t xml:space="preserve"> </w:t>
      </w:r>
      <w:r w:rsidR="00E55315">
        <w:t xml:space="preserve">help </w:t>
      </w:r>
      <w:r w:rsidR="00E55524">
        <w:t>end the suffering of the Yemeni people</w:t>
      </w:r>
      <w:r>
        <w:t xml:space="preserve"> </w:t>
      </w:r>
      <w:r w:rsidR="00E55315">
        <w:t xml:space="preserve">by urging </w:t>
      </w:r>
      <w:r w:rsidR="00576512">
        <w:t xml:space="preserve">the </w:t>
      </w:r>
      <w:r w:rsidR="00E55315">
        <w:t>Government to</w:t>
      </w:r>
      <w:r w:rsidR="00576512">
        <w:t>:</w:t>
      </w:r>
    </w:p>
    <w:p w14:paraId="38656389" w14:textId="77777777" w:rsidR="00A64E11" w:rsidRDefault="00A64E11" w:rsidP="00A64E11">
      <w:pPr>
        <w:spacing w:after="0"/>
        <w:jc w:val="both"/>
      </w:pPr>
    </w:p>
    <w:p w14:paraId="400D4D0E" w14:textId="78DE206F" w:rsidR="00576512" w:rsidRDefault="00576512" w:rsidP="00A64E11">
      <w:pPr>
        <w:pStyle w:val="ListParagraph"/>
        <w:numPr>
          <w:ilvl w:val="0"/>
          <w:numId w:val="2"/>
        </w:numPr>
        <w:spacing w:after="0"/>
        <w:jc w:val="both"/>
      </w:pPr>
      <w:r>
        <w:t>Immediately cancel all arms export licenses and transfer of weapons which might be used in Yemen</w:t>
      </w:r>
    </w:p>
    <w:p w14:paraId="34E4150D" w14:textId="3A60FDCB" w:rsidR="00576512" w:rsidRDefault="00576512" w:rsidP="00A64E11">
      <w:pPr>
        <w:pStyle w:val="ListParagraph"/>
        <w:numPr>
          <w:ilvl w:val="0"/>
          <w:numId w:val="2"/>
        </w:numPr>
        <w:spacing w:after="0"/>
        <w:jc w:val="both"/>
      </w:pPr>
      <w:r>
        <w:t>End all military assistance it is giving to parties to Saudi Arabia and other coalition partners</w:t>
      </w:r>
    </w:p>
    <w:p w14:paraId="35F53840" w14:textId="4FF732F4" w:rsidR="00576512" w:rsidRDefault="00576512" w:rsidP="00A64E11">
      <w:pPr>
        <w:pStyle w:val="ListParagraph"/>
        <w:numPr>
          <w:ilvl w:val="0"/>
          <w:numId w:val="2"/>
        </w:numPr>
        <w:spacing w:after="0"/>
        <w:jc w:val="both"/>
      </w:pPr>
      <w:r>
        <w:t>Launch a full public enquiry into the UK arms licensing system that allowed this to happen</w:t>
      </w:r>
    </w:p>
    <w:p w14:paraId="596A8891" w14:textId="68286FD3" w:rsidR="00576512" w:rsidRDefault="00576512" w:rsidP="00A64E11">
      <w:pPr>
        <w:pStyle w:val="ListParagraph"/>
        <w:numPr>
          <w:ilvl w:val="0"/>
          <w:numId w:val="2"/>
        </w:numPr>
        <w:spacing w:after="0"/>
        <w:jc w:val="both"/>
      </w:pPr>
      <w:r>
        <w:t>Handover its “penholder” responsibilities for drafting Security Council resolutions on Yemen to a member state with more credibility on this issue</w:t>
      </w:r>
    </w:p>
    <w:p w14:paraId="06203E64" w14:textId="7C8F38EF" w:rsidR="00C126A8" w:rsidRDefault="00576512" w:rsidP="00A64E11">
      <w:pPr>
        <w:pStyle w:val="ListParagraph"/>
        <w:numPr>
          <w:ilvl w:val="0"/>
          <w:numId w:val="2"/>
        </w:numPr>
        <w:spacing w:after="0"/>
        <w:jc w:val="both"/>
      </w:pPr>
      <w:r>
        <w:t>Press all parties to the conflict to implement a nation-wide ceasefire and commit fully to inclusive peace talks</w:t>
      </w:r>
      <w:r w:rsidR="00B91408">
        <w:t>.</w:t>
      </w:r>
    </w:p>
    <w:p w14:paraId="1D881759" w14:textId="77777777" w:rsidR="00A64E11" w:rsidRDefault="00A64E11" w:rsidP="00A64E11">
      <w:pPr>
        <w:pStyle w:val="ListParagraph"/>
        <w:spacing w:after="0"/>
        <w:jc w:val="both"/>
      </w:pPr>
    </w:p>
    <w:p w14:paraId="3DB259EA" w14:textId="4CA3DBBE" w:rsidR="00A26597" w:rsidRDefault="00B71837" w:rsidP="00A64E11">
      <w:pPr>
        <w:spacing w:after="0"/>
        <w:jc w:val="both"/>
      </w:pPr>
      <w:r>
        <w:t xml:space="preserve">I would be grateful if could raise my concerns with the Foreign Secretary and </w:t>
      </w:r>
      <w:r w:rsidR="00E55315">
        <w:t xml:space="preserve">other </w:t>
      </w:r>
      <w:r>
        <w:t xml:space="preserve">relevant </w:t>
      </w:r>
      <w:r w:rsidR="00E55315">
        <w:t>ministers</w:t>
      </w:r>
      <w:r w:rsidR="00690790">
        <w:t>.</w:t>
      </w:r>
      <w:bookmarkStart w:id="0" w:name="_GoBack"/>
      <w:bookmarkEnd w:id="0"/>
    </w:p>
    <w:p w14:paraId="2259300C" w14:textId="77777777" w:rsidR="00A64E11" w:rsidRDefault="00A64E11" w:rsidP="00A64E11">
      <w:pPr>
        <w:spacing w:after="0"/>
        <w:jc w:val="both"/>
      </w:pPr>
    </w:p>
    <w:p w14:paraId="468D3635" w14:textId="25B8CD8D" w:rsidR="00417347" w:rsidRDefault="00417347" w:rsidP="00A64E11">
      <w:pPr>
        <w:spacing w:after="0"/>
        <w:jc w:val="both"/>
      </w:pPr>
      <w:r>
        <w:t>I look forward to hearing from you soon.</w:t>
      </w:r>
    </w:p>
    <w:p w14:paraId="65420097" w14:textId="301D87BC" w:rsidR="00417347" w:rsidRDefault="00417347" w:rsidP="00A64E11">
      <w:pPr>
        <w:spacing w:after="0"/>
        <w:jc w:val="both"/>
      </w:pPr>
    </w:p>
    <w:p w14:paraId="77ECF9D5" w14:textId="6BDFDC16" w:rsidR="00417347" w:rsidRDefault="00417347" w:rsidP="00A64E11">
      <w:pPr>
        <w:spacing w:after="0"/>
        <w:jc w:val="both"/>
      </w:pPr>
      <w:r>
        <w:t xml:space="preserve">Yours sincerely, </w:t>
      </w:r>
    </w:p>
    <w:p w14:paraId="060B24F1" w14:textId="7494E938" w:rsidR="00417347" w:rsidRDefault="00417347" w:rsidP="00A64E11">
      <w:pPr>
        <w:spacing w:after="0"/>
        <w:jc w:val="both"/>
      </w:pPr>
    </w:p>
    <w:p w14:paraId="0FC407FA" w14:textId="0F3F09B1" w:rsidR="00417347" w:rsidRDefault="00417347" w:rsidP="00A64E11">
      <w:pPr>
        <w:spacing w:after="0"/>
        <w:jc w:val="both"/>
      </w:pPr>
      <w:r>
        <w:t>[Your name]</w:t>
      </w:r>
    </w:p>
    <w:sectPr w:rsidR="00417347" w:rsidSect="000E464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8122C"/>
    <w:multiLevelType w:val="hybridMultilevel"/>
    <w:tmpl w:val="3C26D640"/>
    <w:lvl w:ilvl="0" w:tplc="B5004F5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225614"/>
    <w:multiLevelType w:val="hybridMultilevel"/>
    <w:tmpl w:val="F794A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29"/>
    <w:rsid w:val="00043824"/>
    <w:rsid w:val="000E4643"/>
    <w:rsid w:val="002C3030"/>
    <w:rsid w:val="002E1301"/>
    <w:rsid w:val="004131AF"/>
    <w:rsid w:val="00416306"/>
    <w:rsid w:val="00417347"/>
    <w:rsid w:val="004C66AF"/>
    <w:rsid w:val="00544541"/>
    <w:rsid w:val="00576512"/>
    <w:rsid w:val="00690790"/>
    <w:rsid w:val="00757DE2"/>
    <w:rsid w:val="007861CA"/>
    <w:rsid w:val="007D7C29"/>
    <w:rsid w:val="00851723"/>
    <w:rsid w:val="00877589"/>
    <w:rsid w:val="008A1A71"/>
    <w:rsid w:val="00912C61"/>
    <w:rsid w:val="009A639C"/>
    <w:rsid w:val="00A26597"/>
    <w:rsid w:val="00A64E11"/>
    <w:rsid w:val="00A80801"/>
    <w:rsid w:val="00AF17E1"/>
    <w:rsid w:val="00B379D6"/>
    <w:rsid w:val="00B54B7D"/>
    <w:rsid w:val="00B71837"/>
    <w:rsid w:val="00B77855"/>
    <w:rsid w:val="00B91408"/>
    <w:rsid w:val="00BC7223"/>
    <w:rsid w:val="00C126A8"/>
    <w:rsid w:val="00C6025F"/>
    <w:rsid w:val="00D22F45"/>
    <w:rsid w:val="00D60462"/>
    <w:rsid w:val="00D876AB"/>
    <w:rsid w:val="00DF5DB4"/>
    <w:rsid w:val="00E01892"/>
    <w:rsid w:val="00E55315"/>
    <w:rsid w:val="00E55524"/>
    <w:rsid w:val="00F71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5824"/>
  <w15:chartTrackingRefBased/>
  <w15:docId w15:val="{CFF4BEE7-4AB3-4622-9687-734EDF41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6AF"/>
    <w:pPr>
      <w:ind w:left="720"/>
      <w:contextualSpacing/>
    </w:pPr>
  </w:style>
  <w:style w:type="paragraph" w:styleId="BalloonText">
    <w:name w:val="Balloon Text"/>
    <w:basedOn w:val="Normal"/>
    <w:link w:val="BalloonTextChar"/>
    <w:uiPriority w:val="99"/>
    <w:semiHidden/>
    <w:unhideWhenUsed/>
    <w:rsid w:val="000E4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UNA-UK</dc:creator>
  <cp:keywords/>
  <dc:description/>
  <cp:lastModifiedBy>Info @ UNA-UK</cp:lastModifiedBy>
  <cp:revision>3</cp:revision>
  <dcterms:created xsi:type="dcterms:W3CDTF">2019-07-12T08:35:00Z</dcterms:created>
  <dcterms:modified xsi:type="dcterms:W3CDTF">2019-07-12T08:39:00Z</dcterms:modified>
</cp:coreProperties>
</file>